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F5" w:rsidRPr="00B33883" w:rsidRDefault="00197CF5" w:rsidP="00197CF5">
      <w:pPr>
        <w:rPr>
          <w:noProof/>
          <w:sz w:val="28"/>
          <w:szCs w:val="28"/>
        </w:rPr>
      </w:pPr>
      <w:r w:rsidRPr="00B33883">
        <w:rPr>
          <w:b/>
          <w:bCs/>
          <w:noProof/>
          <w:sz w:val="28"/>
          <w:szCs w:val="28"/>
        </w:rPr>
        <w:t>Počátky křesťanství</w:t>
      </w:r>
    </w:p>
    <w:p w:rsidR="00000000" w:rsidRPr="00197CF5" w:rsidRDefault="00B33883" w:rsidP="00197CF5">
      <w:pPr>
        <w:numPr>
          <w:ilvl w:val="0"/>
          <w:numId w:val="1"/>
        </w:numPr>
        <w:rPr>
          <w:noProof/>
        </w:rPr>
      </w:pPr>
      <w:r w:rsidRPr="00197CF5">
        <w:rPr>
          <w:bCs/>
          <w:noProof/>
        </w:rPr>
        <w:t>pol. 1. stol. v římské provincii Judeji vzniklo monoteistické náboženství</w:t>
      </w:r>
    </w:p>
    <w:p w:rsidR="00197CF5" w:rsidRPr="00197CF5" w:rsidRDefault="00197CF5" w:rsidP="00197CF5">
      <w:pPr>
        <w:ind w:left="720"/>
        <w:rPr>
          <w:noProof/>
        </w:rPr>
      </w:pPr>
      <w:r>
        <w:rPr>
          <w:bCs/>
          <w:noProof/>
        </w:rPr>
        <w:t>(monoteismus = víra v jednoho boha)</w:t>
      </w:r>
    </w:p>
    <w:p w:rsidR="00000000" w:rsidRPr="00197CF5" w:rsidRDefault="00B33883" w:rsidP="00197CF5">
      <w:pPr>
        <w:numPr>
          <w:ilvl w:val="0"/>
          <w:numId w:val="1"/>
        </w:numPr>
        <w:rPr>
          <w:noProof/>
        </w:rPr>
      </w:pPr>
      <w:r w:rsidRPr="00197CF5">
        <w:rPr>
          <w:bCs/>
          <w:noProof/>
        </w:rPr>
        <w:t xml:space="preserve">prvním hlasatelem </w:t>
      </w:r>
      <w:r w:rsidRPr="00197CF5">
        <w:rPr>
          <w:b/>
          <w:bCs/>
          <w:noProof/>
        </w:rPr>
        <w:t>Ježíš</w:t>
      </w:r>
      <w:r w:rsidR="00197CF5" w:rsidRPr="00197CF5">
        <w:rPr>
          <w:b/>
          <w:bCs/>
          <w:noProof/>
        </w:rPr>
        <w:t xml:space="preserve"> (Kristus)</w:t>
      </w:r>
      <w:r w:rsidR="00197CF5">
        <w:rPr>
          <w:bCs/>
          <w:noProof/>
        </w:rPr>
        <w:t xml:space="preserve"> , stoupenci </w:t>
      </w:r>
      <w:r w:rsidR="00197CF5" w:rsidRPr="00197CF5">
        <w:rPr>
          <w:b/>
          <w:bCs/>
          <w:noProof/>
        </w:rPr>
        <w:t>křesťané</w:t>
      </w:r>
    </w:p>
    <w:p w:rsidR="00000000" w:rsidRPr="00197CF5" w:rsidRDefault="00B33883" w:rsidP="00197CF5">
      <w:pPr>
        <w:numPr>
          <w:ilvl w:val="0"/>
          <w:numId w:val="1"/>
        </w:numPr>
        <w:rPr>
          <w:noProof/>
        </w:rPr>
      </w:pPr>
      <w:r w:rsidRPr="00197CF5">
        <w:rPr>
          <w:bCs/>
          <w:noProof/>
        </w:rPr>
        <w:t xml:space="preserve">morální požadavky na věřící </w:t>
      </w:r>
      <w:r w:rsidRPr="00197CF5">
        <w:rPr>
          <w:b/>
          <w:bCs/>
          <w:noProof/>
        </w:rPr>
        <w:t xml:space="preserve">- Desatero Božích přikázání </w:t>
      </w:r>
    </w:p>
    <w:p w:rsidR="00000000" w:rsidRPr="00197CF5" w:rsidRDefault="00B33883" w:rsidP="00197CF5">
      <w:pPr>
        <w:pStyle w:val="Odstavecseseznamem"/>
        <w:numPr>
          <w:ilvl w:val="0"/>
          <w:numId w:val="1"/>
        </w:numPr>
        <w:rPr>
          <w:noProof/>
        </w:rPr>
      </w:pPr>
      <w:r w:rsidRPr="00197CF5">
        <w:rPr>
          <w:b/>
          <w:bCs/>
          <w:noProof/>
        </w:rPr>
        <w:t xml:space="preserve">před Bohem jsou si všichni rovni </w:t>
      </w:r>
      <w:r w:rsidRPr="00197CF5">
        <w:rPr>
          <w:bCs/>
          <w:noProof/>
        </w:rPr>
        <w:t>= přitažlivé pro nižší  vrstvy společnosti – mohlo způsobit společenské a hospodářské problémy</w:t>
      </w:r>
    </w:p>
    <w:p w:rsidR="00000000" w:rsidRPr="00197CF5" w:rsidRDefault="00B33883" w:rsidP="00197CF5">
      <w:pPr>
        <w:numPr>
          <w:ilvl w:val="0"/>
          <w:numId w:val="2"/>
        </w:numPr>
        <w:rPr>
          <w:noProof/>
        </w:rPr>
      </w:pPr>
      <w:r w:rsidRPr="00197CF5">
        <w:rPr>
          <w:bCs/>
          <w:noProof/>
        </w:rPr>
        <w:t>židé a křesťané – monoteistická náboženst</w:t>
      </w:r>
      <w:r w:rsidRPr="00197CF5">
        <w:rPr>
          <w:bCs/>
          <w:noProof/>
        </w:rPr>
        <w:t>ví</w:t>
      </w:r>
    </w:p>
    <w:p w:rsidR="00000000" w:rsidRPr="00197CF5" w:rsidRDefault="00B33883" w:rsidP="00197CF5">
      <w:pPr>
        <w:numPr>
          <w:ilvl w:val="0"/>
          <w:numId w:val="2"/>
        </w:numPr>
        <w:rPr>
          <w:noProof/>
        </w:rPr>
      </w:pPr>
      <w:r w:rsidRPr="00197CF5">
        <w:rPr>
          <w:bCs/>
          <w:noProof/>
        </w:rPr>
        <w:t>křesťané odmítali uctívat císaře jako boha, byly považováni za „problematické“ jako židé</w:t>
      </w:r>
    </w:p>
    <w:p w:rsidR="00197CF5" w:rsidRPr="00197CF5" w:rsidRDefault="00197CF5" w:rsidP="00197CF5">
      <w:pPr>
        <w:ind w:left="720"/>
        <w:rPr>
          <w:noProof/>
        </w:rPr>
      </w:pPr>
    </w:p>
    <w:p w:rsidR="00197CF5" w:rsidRPr="00B33883" w:rsidRDefault="00197CF5" w:rsidP="00197CF5">
      <w:pPr>
        <w:rPr>
          <w:noProof/>
          <w:sz w:val="28"/>
          <w:szCs w:val="28"/>
        </w:rPr>
      </w:pPr>
      <w:r w:rsidRPr="00B33883">
        <w:rPr>
          <w:b/>
          <w:bCs/>
          <w:noProof/>
          <w:sz w:val="28"/>
          <w:szCs w:val="28"/>
        </w:rPr>
        <w:t>Dominát</w:t>
      </w:r>
    </w:p>
    <w:p w:rsidR="00000000" w:rsidRPr="00197CF5" w:rsidRDefault="00B33883" w:rsidP="004326EE">
      <w:pPr>
        <w:numPr>
          <w:ilvl w:val="0"/>
          <w:numId w:val="3"/>
        </w:numPr>
        <w:rPr>
          <w:noProof/>
        </w:rPr>
      </w:pPr>
      <w:r w:rsidRPr="00197CF5">
        <w:rPr>
          <w:bCs/>
          <w:noProof/>
        </w:rPr>
        <w:t>ke konci principátu neustálé střídání panovníků</w:t>
      </w:r>
      <w:r w:rsidR="00197CF5">
        <w:rPr>
          <w:bCs/>
          <w:noProof/>
        </w:rPr>
        <w:t xml:space="preserve">, </w:t>
      </w:r>
      <w:r w:rsidRPr="00197CF5">
        <w:rPr>
          <w:bCs/>
          <w:noProof/>
        </w:rPr>
        <w:t>nejistota na hranicích</w:t>
      </w:r>
      <w:r w:rsidR="00197CF5">
        <w:rPr>
          <w:bCs/>
          <w:noProof/>
        </w:rPr>
        <w:t>, Řím potřeboval silného panovníka</w:t>
      </w:r>
    </w:p>
    <w:p w:rsidR="00B33883" w:rsidRDefault="00197CF5" w:rsidP="00197CF5">
      <w:pPr>
        <w:rPr>
          <w:bCs/>
          <w:noProof/>
        </w:rPr>
      </w:pPr>
      <w:r w:rsidRPr="00197CF5">
        <w:rPr>
          <w:b/>
          <w:bCs/>
          <w:noProof/>
        </w:rPr>
        <w:t>Dioclecianus</w:t>
      </w:r>
      <w:r w:rsidRPr="00197CF5">
        <w:rPr>
          <w:bCs/>
          <w:noProof/>
        </w:rPr>
        <w:t xml:space="preserve"> </w:t>
      </w:r>
    </w:p>
    <w:p w:rsidR="00197CF5" w:rsidRPr="00197CF5" w:rsidRDefault="00B33883" w:rsidP="00B33883">
      <w:pPr>
        <w:pStyle w:val="Odstavecseseznamem"/>
        <w:numPr>
          <w:ilvl w:val="0"/>
          <w:numId w:val="6"/>
        </w:numPr>
        <w:rPr>
          <w:noProof/>
        </w:rPr>
      </w:pPr>
      <w:r w:rsidRPr="00B33883">
        <w:rPr>
          <w:b/>
          <w:bCs/>
          <w:noProof/>
        </w:rPr>
        <w:t>284 n.l.</w:t>
      </w:r>
      <w:r>
        <w:rPr>
          <w:b/>
          <w:bCs/>
          <w:noProof/>
        </w:rPr>
        <w:t>,</w:t>
      </w:r>
      <w:r w:rsidRPr="00B33883">
        <w:rPr>
          <w:b/>
          <w:bCs/>
          <w:noProof/>
        </w:rPr>
        <w:t xml:space="preserve"> </w:t>
      </w:r>
      <w:r w:rsidR="00197CF5" w:rsidRPr="00B33883">
        <w:rPr>
          <w:bCs/>
          <w:noProof/>
        </w:rPr>
        <w:t>schopný, neurozený velitel</w:t>
      </w:r>
    </w:p>
    <w:p w:rsidR="00000000" w:rsidRPr="00197CF5" w:rsidRDefault="00197CF5" w:rsidP="00197CF5">
      <w:pPr>
        <w:numPr>
          <w:ilvl w:val="0"/>
          <w:numId w:val="4"/>
        </w:numPr>
        <w:rPr>
          <w:noProof/>
        </w:rPr>
      </w:pPr>
      <w:r>
        <w:rPr>
          <w:bCs/>
          <w:noProof/>
        </w:rPr>
        <w:t xml:space="preserve">pro udržení pořádku nastolil </w:t>
      </w:r>
      <w:r w:rsidRPr="00197CF5">
        <w:rPr>
          <w:b/>
          <w:bCs/>
          <w:noProof/>
        </w:rPr>
        <w:t>neomezenou vládu</w:t>
      </w:r>
      <w:r w:rsidR="00B33883" w:rsidRPr="00197CF5">
        <w:rPr>
          <w:bCs/>
          <w:noProof/>
        </w:rPr>
        <w:t xml:space="preserve"> = </w:t>
      </w:r>
      <w:r w:rsidR="00B33883" w:rsidRPr="00197CF5">
        <w:rPr>
          <w:b/>
          <w:bCs/>
          <w:noProof/>
        </w:rPr>
        <w:t>dominát</w:t>
      </w:r>
      <w:r w:rsidR="00B33883" w:rsidRPr="00197CF5">
        <w:rPr>
          <w:bCs/>
          <w:noProof/>
        </w:rPr>
        <w:t xml:space="preserve"> </w:t>
      </w:r>
      <w:r w:rsidR="00B33883" w:rsidRPr="00197CF5">
        <w:rPr>
          <w:noProof/>
        </w:rPr>
        <w:t>= z latinského dominus = pán</w:t>
      </w:r>
    </w:p>
    <w:p w:rsidR="00000000" w:rsidRPr="00197CF5" w:rsidRDefault="00197CF5" w:rsidP="00AD420C">
      <w:pPr>
        <w:numPr>
          <w:ilvl w:val="0"/>
          <w:numId w:val="4"/>
        </w:numPr>
        <w:rPr>
          <w:noProof/>
        </w:rPr>
      </w:pPr>
      <w:r>
        <w:rPr>
          <w:bCs/>
          <w:noProof/>
        </w:rPr>
        <w:t xml:space="preserve">zavedl </w:t>
      </w:r>
      <w:r w:rsidR="00B33883" w:rsidRPr="00197CF5">
        <w:rPr>
          <w:bCs/>
          <w:noProof/>
        </w:rPr>
        <w:t>maximální ceny</w:t>
      </w:r>
      <w:r>
        <w:rPr>
          <w:bCs/>
          <w:noProof/>
        </w:rPr>
        <w:t xml:space="preserve">, </w:t>
      </w:r>
      <w:r w:rsidR="00B33883" w:rsidRPr="00197CF5">
        <w:rPr>
          <w:bCs/>
          <w:noProof/>
        </w:rPr>
        <w:t>maximální platy</w:t>
      </w:r>
    </w:p>
    <w:p w:rsidR="00000000" w:rsidRPr="00197CF5" w:rsidRDefault="00197CF5" w:rsidP="00197CF5">
      <w:pPr>
        <w:numPr>
          <w:ilvl w:val="0"/>
          <w:numId w:val="4"/>
        </w:numPr>
        <w:rPr>
          <w:noProof/>
        </w:rPr>
      </w:pPr>
      <w:r>
        <w:rPr>
          <w:bCs/>
          <w:noProof/>
        </w:rPr>
        <w:t xml:space="preserve">provedl </w:t>
      </w:r>
      <w:r w:rsidR="00B33883" w:rsidRPr="00197CF5">
        <w:rPr>
          <w:bCs/>
          <w:noProof/>
        </w:rPr>
        <w:t xml:space="preserve">daňové reformy, </w:t>
      </w:r>
      <w:r>
        <w:rPr>
          <w:bCs/>
          <w:noProof/>
        </w:rPr>
        <w:t xml:space="preserve">nechal razit </w:t>
      </w:r>
      <w:r w:rsidR="00B33883" w:rsidRPr="00197CF5">
        <w:rPr>
          <w:bCs/>
          <w:noProof/>
        </w:rPr>
        <w:t>kvalitní zlaté a stříbrné mince</w:t>
      </w:r>
    </w:p>
    <w:p w:rsidR="00000000" w:rsidRPr="00197CF5" w:rsidRDefault="00B33883" w:rsidP="00197CF5">
      <w:pPr>
        <w:numPr>
          <w:ilvl w:val="0"/>
          <w:numId w:val="4"/>
        </w:numPr>
        <w:rPr>
          <w:noProof/>
        </w:rPr>
      </w:pPr>
      <w:r w:rsidRPr="00197CF5">
        <w:rPr>
          <w:bCs/>
          <w:noProof/>
        </w:rPr>
        <w:t xml:space="preserve">rozlehlá říše – spolucísař – rozdělení na západní a východní část </w:t>
      </w:r>
      <w:r w:rsidRPr="00197CF5">
        <w:rPr>
          <w:noProof/>
        </w:rPr>
        <w:t>(zde Dioclecianus)</w:t>
      </w:r>
    </w:p>
    <w:p w:rsidR="00000000" w:rsidRPr="00B33883" w:rsidRDefault="00A339B2" w:rsidP="00197CF5">
      <w:pPr>
        <w:numPr>
          <w:ilvl w:val="0"/>
          <w:numId w:val="4"/>
        </w:numPr>
        <w:rPr>
          <w:noProof/>
        </w:rPr>
      </w:pPr>
      <w:r>
        <w:rPr>
          <w:bCs/>
          <w:noProof/>
        </w:rPr>
        <w:t>začal pronásledovat křesťany</w:t>
      </w:r>
    </w:p>
    <w:p w:rsidR="00B33883" w:rsidRPr="00197CF5" w:rsidRDefault="00B33883" w:rsidP="00B33883">
      <w:pPr>
        <w:rPr>
          <w:noProof/>
        </w:rPr>
      </w:pPr>
    </w:p>
    <w:p w:rsidR="00197CF5" w:rsidRPr="00197CF5" w:rsidRDefault="00197CF5" w:rsidP="00197CF5">
      <w:pPr>
        <w:rPr>
          <w:noProof/>
        </w:rPr>
      </w:pPr>
      <w:r w:rsidRPr="00197CF5">
        <w:rPr>
          <w:b/>
          <w:bCs/>
          <w:noProof/>
        </w:rPr>
        <w:t>Constantinus</w:t>
      </w:r>
    </w:p>
    <w:p w:rsidR="00000000" w:rsidRPr="00197CF5" w:rsidRDefault="00B33883" w:rsidP="00197CF5">
      <w:pPr>
        <w:numPr>
          <w:ilvl w:val="0"/>
          <w:numId w:val="5"/>
        </w:numPr>
        <w:rPr>
          <w:noProof/>
        </w:rPr>
      </w:pPr>
      <w:r w:rsidRPr="00197CF5">
        <w:rPr>
          <w:b/>
          <w:bCs/>
          <w:noProof/>
        </w:rPr>
        <w:t>3</w:t>
      </w:r>
      <w:r w:rsidRPr="00197CF5">
        <w:rPr>
          <w:b/>
          <w:bCs/>
          <w:noProof/>
        </w:rPr>
        <w:t>06</w:t>
      </w:r>
      <w:r w:rsidRPr="00197CF5">
        <w:rPr>
          <w:noProof/>
        </w:rPr>
        <w:t xml:space="preserve"> </w:t>
      </w:r>
      <w:r w:rsidR="00A339B2" w:rsidRPr="00A339B2">
        <w:rPr>
          <w:b/>
          <w:noProof/>
        </w:rPr>
        <w:t>n. l.</w:t>
      </w:r>
      <w:r w:rsidR="00A339B2">
        <w:rPr>
          <w:noProof/>
        </w:rPr>
        <w:t xml:space="preserve"> </w:t>
      </w:r>
      <w:r w:rsidRPr="00197CF5">
        <w:rPr>
          <w:noProof/>
        </w:rPr>
        <w:t>nástupce Diocleciana</w:t>
      </w:r>
    </w:p>
    <w:p w:rsidR="00A339B2" w:rsidRPr="00A339B2" w:rsidRDefault="00B33883" w:rsidP="00EC3BA2">
      <w:pPr>
        <w:numPr>
          <w:ilvl w:val="0"/>
          <w:numId w:val="5"/>
        </w:numPr>
        <w:rPr>
          <w:noProof/>
        </w:rPr>
      </w:pPr>
      <w:r w:rsidRPr="00A339B2">
        <w:rPr>
          <w:bCs/>
          <w:noProof/>
        </w:rPr>
        <w:t xml:space="preserve">přenesl sídlo </w:t>
      </w:r>
      <w:r w:rsidR="00A339B2" w:rsidRPr="00A339B2">
        <w:rPr>
          <w:bCs/>
          <w:noProof/>
        </w:rPr>
        <w:t xml:space="preserve">císaře </w:t>
      </w:r>
      <w:r w:rsidRPr="00A339B2">
        <w:rPr>
          <w:bCs/>
          <w:noProof/>
        </w:rPr>
        <w:t xml:space="preserve">na Bospor – osada </w:t>
      </w:r>
      <w:r w:rsidRPr="00A339B2">
        <w:rPr>
          <w:b/>
          <w:bCs/>
          <w:noProof/>
        </w:rPr>
        <w:t>Byzantia</w:t>
      </w:r>
      <w:r w:rsidRPr="00A339B2">
        <w:rPr>
          <w:bCs/>
          <w:noProof/>
        </w:rPr>
        <w:t xml:space="preserve"> – </w:t>
      </w:r>
      <w:r w:rsidR="00A339B2" w:rsidRPr="00A339B2">
        <w:rPr>
          <w:bCs/>
          <w:noProof/>
        </w:rPr>
        <w:t>zde založil město</w:t>
      </w:r>
      <w:r w:rsidRPr="00A339B2">
        <w:rPr>
          <w:bCs/>
          <w:noProof/>
        </w:rPr>
        <w:t xml:space="preserve"> Konstantinopol</w:t>
      </w:r>
      <w:r w:rsidR="00A339B2" w:rsidRPr="00A339B2">
        <w:rPr>
          <w:bCs/>
          <w:noProof/>
        </w:rPr>
        <w:t>is</w:t>
      </w:r>
      <w:r w:rsidR="00A339B2">
        <w:rPr>
          <w:bCs/>
          <w:noProof/>
        </w:rPr>
        <w:t xml:space="preserve"> </w:t>
      </w:r>
      <w:r>
        <w:rPr>
          <w:bCs/>
          <w:noProof/>
        </w:rPr>
        <w:t>(Cařihrad, dnes Istanbul – Turecko)</w:t>
      </w:r>
      <w:bookmarkStart w:id="0" w:name="_GoBack"/>
      <w:bookmarkEnd w:id="0"/>
    </w:p>
    <w:p w:rsidR="00000000" w:rsidRPr="00A339B2" w:rsidRDefault="00B33883" w:rsidP="00EC3BA2">
      <w:pPr>
        <w:numPr>
          <w:ilvl w:val="0"/>
          <w:numId w:val="5"/>
        </w:numPr>
        <w:rPr>
          <w:noProof/>
        </w:rPr>
      </w:pPr>
      <w:r w:rsidRPr="00A339B2">
        <w:rPr>
          <w:bCs/>
          <w:noProof/>
        </w:rPr>
        <w:t>dědičnost postavení kolónů a řemeslníků</w:t>
      </w:r>
    </w:p>
    <w:p w:rsidR="00000000" w:rsidRPr="00A339B2" w:rsidRDefault="00A339B2" w:rsidP="00197CF5">
      <w:pPr>
        <w:numPr>
          <w:ilvl w:val="0"/>
          <w:numId w:val="5"/>
        </w:numPr>
        <w:rPr>
          <w:noProof/>
        </w:rPr>
      </w:pPr>
      <w:r>
        <w:rPr>
          <w:bCs/>
          <w:noProof/>
        </w:rPr>
        <w:t xml:space="preserve">opačný postoj ke křesťanství - </w:t>
      </w:r>
      <w:r w:rsidR="00B33883" w:rsidRPr="00A339B2">
        <w:rPr>
          <w:bCs/>
          <w:noProof/>
        </w:rPr>
        <w:t xml:space="preserve">313 </w:t>
      </w:r>
      <w:r w:rsidR="00B33883">
        <w:rPr>
          <w:bCs/>
          <w:noProof/>
        </w:rPr>
        <w:t xml:space="preserve">n.l. </w:t>
      </w:r>
      <w:r w:rsidR="00B33883" w:rsidRPr="00A339B2">
        <w:rPr>
          <w:bCs/>
          <w:noProof/>
        </w:rPr>
        <w:t xml:space="preserve">edikt </w:t>
      </w:r>
      <w:r w:rsidR="00B33883" w:rsidRPr="00A339B2">
        <w:rPr>
          <w:bCs/>
          <w:noProof/>
        </w:rPr>
        <w:t xml:space="preserve">milánský </w:t>
      </w:r>
      <w:r w:rsidR="00B33883" w:rsidRPr="00A339B2">
        <w:rPr>
          <w:bCs/>
          <w:noProof/>
        </w:rPr>
        <w:t xml:space="preserve">– </w:t>
      </w:r>
      <w:r w:rsidR="00B33883">
        <w:rPr>
          <w:bCs/>
          <w:noProof/>
        </w:rPr>
        <w:t>zrovnoprávnil</w:t>
      </w:r>
      <w:r w:rsidR="00B33883" w:rsidRPr="00A339B2">
        <w:rPr>
          <w:bCs/>
          <w:noProof/>
        </w:rPr>
        <w:t xml:space="preserve"> křesťanství</w:t>
      </w:r>
      <w:r w:rsidR="00B33883">
        <w:rPr>
          <w:bCs/>
          <w:noProof/>
        </w:rPr>
        <w:t xml:space="preserve"> s ostatními náboženstvími</w:t>
      </w:r>
    </w:p>
    <w:p w:rsidR="00000000" w:rsidRPr="00A339B2" w:rsidRDefault="00B33883" w:rsidP="00197CF5">
      <w:pPr>
        <w:numPr>
          <w:ilvl w:val="0"/>
          <w:numId w:val="5"/>
        </w:numPr>
        <w:rPr>
          <w:noProof/>
        </w:rPr>
      </w:pPr>
      <w:r w:rsidRPr="00A339B2">
        <w:rPr>
          <w:bCs/>
          <w:noProof/>
        </w:rPr>
        <w:t xml:space="preserve">380 </w:t>
      </w:r>
      <w:r>
        <w:rPr>
          <w:bCs/>
          <w:noProof/>
        </w:rPr>
        <w:t xml:space="preserve">n. l. </w:t>
      </w:r>
      <w:r w:rsidRPr="00B33883">
        <w:rPr>
          <w:b/>
          <w:bCs/>
          <w:noProof/>
        </w:rPr>
        <w:t>křesťanství jediné státem uznávané náboženství</w:t>
      </w:r>
    </w:p>
    <w:p w:rsidR="00C5599D" w:rsidRDefault="00C5599D">
      <w:pPr>
        <w:rPr>
          <w:noProof/>
        </w:rPr>
      </w:pPr>
    </w:p>
    <w:sectPr w:rsidR="00C5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35E"/>
    <w:multiLevelType w:val="hybridMultilevel"/>
    <w:tmpl w:val="CC02EAE6"/>
    <w:lvl w:ilvl="0" w:tplc="3654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E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A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85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C7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D0F69"/>
    <w:multiLevelType w:val="hybridMultilevel"/>
    <w:tmpl w:val="D89684B6"/>
    <w:lvl w:ilvl="0" w:tplc="8E8E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7AF3"/>
    <w:multiLevelType w:val="hybridMultilevel"/>
    <w:tmpl w:val="3EBC07CA"/>
    <w:lvl w:ilvl="0" w:tplc="3E3A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6F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0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9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20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CC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A0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6A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3C585D"/>
    <w:multiLevelType w:val="hybridMultilevel"/>
    <w:tmpl w:val="4692A382"/>
    <w:lvl w:ilvl="0" w:tplc="3218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C1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E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0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C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A5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40030F"/>
    <w:multiLevelType w:val="hybridMultilevel"/>
    <w:tmpl w:val="DCFE7AE6"/>
    <w:lvl w:ilvl="0" w:tplc="8E8E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E1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2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A6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0A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A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C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65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FD0561"/>
    <w:multiLevelType w:val="hybridMultilevel"/>
    <w:tmpl w:val="00809C04"/>
    <w:lvl w:ilvl="0" w:tplc="EC948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8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28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4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CC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8F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AC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0F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5"/>
    <w:rsid w:val="001954CF"/>
    <w:rsid w:val="00197CF5"/>
    <w:rsid w:val="00A339B2"/>
    <w:rsid w:val="00B33883"/>
    <w:rsid w:val="00C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A105"/>
  <w15:chartTrackingRefBased/>
  <w15:docId w15:val="{CC7F6452-9034-4E14-828D-7CF09B2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2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BA72E-A21D-44E1-ADE1-845E7650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2020-06-07T09:23:00Z</dcterms:created>
  <dcterms:modified xsi:type="dcterms:W3CDTF">2020-06-07T10:02:00Z</dcterms:modified>
</cp:coreProperties>
</file>