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1B50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ZEMĚPIS 9. </w:t>
      </w:r>
      <w:r w:rsidR="0059708B">
        <w:rPr>
          <w:color w:val="00B050"/>
          <w:sz w:val="24"/>
          <w:szCs w:val="24"/>
        </w:rPr>
        <w:t>r</w:t>
      </w:r>
      <w:r>
        <w:rPr>
          <w:color w:val="00B050"/>
          <w:sz w:val="24"/>
          <w:szCs w:val="24"/>
        </w:rPr>
        <w:t>očník</w:t>
      </w:r>
    </w:p>
    <w:p w:rsidR="0059708B" w:rsidRPr="0059708B" w:rsidRDefault="0059708B">
      <w:pPr>
        <w:rPr>
          <w:sz w:val="24"/>
          <w:szCs w:val="24"/>
        </w:rPr>
      </w:pPr>
      <w:r>
        <w:rPr>
          <w:sz w:val="24"/>
          <w:szCs w:val="24"/>
        </w:rPr>
        <w:t>Zadání 27. 4. – 7. 5.</w:t>
      </w:r>
    </w:p>
    <w:p w:rsidR="001B5082" w:rsidRDefault="0059708B" w:rsidP="001B50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Nastuduj v učebnici na straně 86-88 kapitolu Liberecký kraj</w:t>
      </w:r>
    </w:p>
    <w:p w:rsidR="0059708B" w:rsidRDefault="0059708B" w:rsidP="001B50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sešitu zapiš stručně výpisky</w:t>
      </w:r>
    </w:p>
    <w:p w:rsidR="0059708B" w:rsidRDefault="0059708B" w:rsidP="001B50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Pošli prosím ke kontrole</w:t>
      </w:r>
    </w:p>
    <w:p w:rsidR="0059708B" w:rsidRDefault="0059708B" w:rsidP="001B50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Odpověz na následující otázky, očíslované odpovědi napiš do sešitu a pošli také ke kontrole</w:t>
      </w:r>
    </w:p>
    <w:p w:rsidR="000B688C" w:rsidRDefault="000B688C" w:rsidP="000B68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se jmenuje architekt, který navrhl Ještěd</w:t>
      </w:r>
    </w:p>
    <w:p w:rsidR="000B688C" w:rsidRDefault="000B688C" w:rsidP="000B68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 několik využití Ještědu</w:t>
      </w:r>
    </w:p>
    <w:p w:rsidR="000B688C" w:rsidRDefault="000B688C" w:rsidP="000B68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se jmenuje rostlina, která je ve znaku Krkonošského národního parku?</w:t>
      </w:r>
    </w:p>
    <w:p w:rsidR="000B688C" w:rsidRDefault="000B688C" w:rsidP="000B68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se nazývá vysoká škola v Liberci?</w:t>
      </w:r>
    </w:p>
    <w:p w:rsidR="000B688C" w:rsidRPr="001B5082" w:rsidRDefault="000B688C" w:rsidP="000B68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 některé kulturní památky v Libereckém kraji</w:t>
      </w:r>
      <w:bookmarkStart w:id="0" w:name="_GoBack"/>
      <w:bookmarkEnd w:id="0"/>
    </w:p>
    <w:sectPr w:rsidR="000B688C" w:rsidRPr="001B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CF5"/>
    <w:multiLevelType w:val="hybridMultilevel"/>
    <w:tmpl w:val="2368C7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C10B91"/>
    <w:multiLevelType w:val="hybridMultilevel"/>
    <w:tmpl w:val="B1E8A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82"/>
    <w:rsid w:val="000B688C"/>
    <w:rsid w:val="0017259B"/>
    <w:rsid w:val="001B5082"/>
    <w:rsid w:val="004A6936"/>
    <w:rsid w:val="0059708B"/>
    <w:rsid w:val="00735EA7"/>
    <w:rsid w:val="008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2020-04-20T11:32:00Z</dcterms:created>
  <dcterms:modified xsi:type="dcterms:W3CDTF">2020-04-20T11:32:00Z</dcterms:modified>
</cp:coreProperties>
</file>