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5F" w:rsidRDefault="004C645F" w:rsidP="004C645F">
      <w:pPr>
        <w:rPr>
          <w:b/>
        </w:rPr>
      </w:pPr>
      <w:r w:rsidRPr="00524407">
        <w:rPr>
          <w:b/>
        </w:rPr>
        <w:t xml:space="preserve">Dějepis </w:t>
      </w:r>
      <w:r>
        <w:rPr>
          <w:b/>
        </w:rPr>
        <w:t>(14.4. - 24.4.</w:t>
      </w:r>
      <w:r w:rsidRPr="00205643">
        <w:rPr>
          <w:b/>
        </w:rPr>
        <w:t>)</w:t>
      </w:r>
    </w:p>
    <w:p w:rsidR="004C645F" w:rsidRDefault="004C645F" w:rsidP="004C645F">
      <w:r w:rsidRPr="005A0E4A">
        <w:t>1)</w:t>
      </w:r>
      <w:r>
        <w:rPr>
          <w:b/>
        </w:rPr>
        <w:t xml:space="preserve"> </w:t>
      </w:r>
      <w:r>
        <w:t>přečti str. 99 – 104 Řím (úvodní kapitola a Etruskové a římští králové)</w:t>
      </w:r>
    </w:p>
    <w:p w:rsidR="004C645F" w:rsidRDefault="004C645F" w:rsidP="004C645F">
      <w:r>
        <w:t xml:space="preserve">2)podívej se na video: </w:t>
      </w:r>
    </w:p>
    <w:p w:rsidR="004C645F" w:rsidRDefault="004C645F" w:rsidP="004C645F">
      <w:hyperlink r:id="rId4" w:history="1">
        <w:r>
          <w:rPr>
            <w:rStyle w:val="Hypertextovodkaz"/>
          </w:rPr>
          <w:t>https://edu.ceskatelevize.cz/zalozeni-rima-5e441f12d76ace2c451de168</w:t>
        </w:r>
      </w:hyperlink>
      <w:r>
        <w:t xml:space="preserve"> </w:t>
      </w:r>
    </w:p>
    <w:p w:rsidR="004C645F" w:rsidRDefault="004C645F" w:rsidP="004C645F">
      <w:hyperlink r:id="rId5" w:history="1">
        <w:r>
          <w:rPr>
            <w:rStyle w:val="Hypertextovodkaz"/>
          </w:rPr>
          <w:t>https://www.youtube.com/watch?v=45dvlDA_Kyc</w:t>
        </w:r>
      </w:hyperlink>
    </w:p>
    <w:p w:rsidR="004C645F" w:rsidRDefault="004C645F" w:rsidP="004C645F">
      <w:r>
        <w:t xml:space="preserve">3) vypracuj pracovní list v příloze (není třeba tisknout, stačí podle pracovního listu vypracovat odpovědi do sešitu)  </w:t>
      </w:r>
    </w:p>
    <w:p w:rsidR="004C645F" w:rsidRDefault="004C645F" w:rsidP="004C645F">
      <w:r>
        <w:tab/>
      </w:r>
    </w:p>
    <w:p w:rsidR="004C645F" w:rsidRDefault="004C645F" w:rsidP="004C645F"/>
    <w:p w:rsidR="008C20D7" w:rsidRPr="004C645F" w:rsidRDefault="008C20D7" w:rsidP="004C645F">
      <w:bookmarkStart w:id="0" w:name="_GoBack"/>
      <w:bookmarkEnd w:id="0"/>
    </w:p>
    <w:sectPr w:rsidR="008C20D7" w:rsidRPr="004C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34"/>
    <w:rsid w:val="002B526F"/>
    <w:rsid w:val="004C645F"/>
    <w:rsid w:val="00884962"/>
    <w:rsid w:val="008C20D7"/>
    <w:rsid w:val="00E5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A1D59-E228-4BFA-9860-BB0BDB4D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64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526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5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5dvlDA_Kyc" TargetMode="External"/><Relationship Id="rId4" Type="http://schemas.openxmlformats.org/officeDocument/2006/relationships/hyperlink" Target="https://edu.ceskatelevize.cz/zalozeni-rima-5e441f12d76ace2c451de16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dcterms:created xsi:type="dcterms:W3CDTF">2020-04-05T17:10:00Z</dcterms:created>
  <dcterms:modified xsi:type="dcterms:W3CDTF">2020-04-13T21:10:00Z</dcterms:modified>
</cp:coreProperties>
</file>