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9" w:rsidRDefault="003D4359" w:rsidP="003D4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5"/>
        <w:gridCol w:w="5810"/>
      </w:tblGrid>
      <w:tr w:rsidR="003D4359" w:rsidTr="00C874F2">
        <w:tc>
          <w:tcPr>
            <w:tcW w:w="5104" w:type="dxa"/>
          </w:tcPr>
          <w:p w:rsidR="003D4359" w:rsidRPr="003D4359" w:rsidRDefault="003D4359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4359">
              <w:rPr>
                <w:rFonts w:ascii="Times New Roman" w:hAnsi="Times New Roman"/>
                <w:sz w:val="24"/>
                <w:szCs w:val="24"/>
              </w:rPr>
              <w:t xml:space="preserve">Škola ZŠ Středokluky </w:t>
            </w:r>
          </w:p>
          <w:p w:rsidR="003D4359" w:rsidRDefault="003D4359" w:rsidP="007D446B">
            <w:pPr>
              <w:snapToGrid w:val="0"/>
              <w:rPr>
                <w:sz w:val="20"/>
              </w:rPr>
            </w:pPr>
          </w:p>
          <w:p w:rsidR="003D4359" w:rsidRPr="003D4359" w:rsidRDefault="003D4359" w:rsidP="007D446B">
            <w:pPr>
              <w:rPr>
                <w:rFonts w:ascii="Times New Roman" w:hAnsi="Times New Roman"/>
                <w:sz w:val="24"/>
                <w:szCs w:val="24"/>
              </w:rPr>
            </w:pPr>
            <w:r w:rsidRPr="003D4359">
              <w:rPr>
                <w:rFonts w:ascii="Times New Roman" w:hAnsi="Times New Roman"/>
                <w:sz w:val="24"/>
                <w:szCs w:val="24"/>
              </w:rPr>
              <w:t>Třída</w:t>
            </w:r>
            <w:r w:rsidRPr="003D4359">
              <w:rPr>
                <w:rFonts w:ascii="Times New Roman" w:hAnsi="Times New Roman"/>
                <w:sz w:val="24"/>
                <w:szCs w:val="24"/>
              </w:rPr>
              <w:tab/>
              <w:t>2.</w:t>
            </w:r>
          </w:p>
        </w:tc>
        <w:tc>
          <w:tcPr>
            <w:tcW w:w="5105" w:type="dxa"/>
            <w:vAlign w:val="center"/>
          </w:tcPr>
          <w:p w:rsidR="003D4359" w:rsidRDefault="003D4359" w:rsidP="007D446B">
            <w:pPr>
              <w:pStyle w:val="Nadpis1"/>
              <w:tabs>
                <w:tab w:val="left" w:pos="0"/>
              </w:tabs>
              <w:snapToGrid w:val="0"/>
              <w:rPr>
                <w:sz w:val="52"/>
              </w:rPr>
            </w:pPr>
            <w:r>
              <w:rPr>
                <w:sz w:val="52"/>
              </w:rPr>
              <w:t>ROZVRH HODIN</w:t>
            </w:r>
          </w:p>
        </w:tc>
        <w:tc>
          <w:tcPr>
            <w:tcW w:w="5810" w:type="dxa"/>
            <w:vAlign w:val="bottom"/>
          </w:tcPr>
          <w:p w:rsidR="003D4359" w:rsidRPr="00D12D3C" w:rsidRDefault="003D4359" w:rsidP="00390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 xml:space="preserve">      </w:t>
            </w:r>
            <w:r w:rsidR="00D12D3C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</w:t>
            </w:r>
            <w:r w:rsidRPr="00D12D3C">
              <w:rPr>
                <w:rFonts w:ascii="Times New Roman" w:hAnsi="Times New Roman"/>
                <w:sz w:val="24"/>
                <w:szCs w:val="24"/>
              </w:rPr>
              <w:t>Školní rok  201</w:t>
            </w:r>
            <w:r w:rsidR="0039072A">
              <w:rPr>
                <w:rFonts w:ascii="Times New Roman" w:hAnsi="Times New Roman"/>
                <w:sz w:val="24"/>
                <w:szCs w:val="24"/>
              </w:rPr>
              <w:t>9</w:t>
            </w:r>
            <w:r w:rsidRPr="00D12D3C">
              <w:rPr>
                <w:rFonts w:ascii="Times New Roman" w:hAnsi="Times New Roman"/>
                <w:sz w:val="24"/>
                <w:szCs w:val="24"/>
              </w:rPr>
              <w:t>/20</w:t>
            </w:r>
            <w:r w:rsidR="003907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D4359" w:rsidRDefault="003D4359" w:rsidP="003D4359"/>
    <w:tbl>
      <w:tblPr>
        <w:tblW w:w="15709" w:type="dxa"/>
        <w:tblInd w:w="-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1711"/>
        <w:gridCol w:w="1853"/>
        <w:gridCol w:w="2567"/>
        <w:gridCol w:w="1995"/>
        <w:gridCol w:w="1854"/>
        <w:gridCol w:w="2567"/>
        <w:gridCol w:w="1282"/>
      </w:tblGrid>
      <w:tr w:rsidR="0039072A" w:rsidTr="0039072A">
        <w:trPr>
          <w:cantSplit/>
          <w:trHeight w:hRule="exact" w:val="29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7D446B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Den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center"/>
            </w:pPr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center"/>
            </w:pPr>
            <w: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center"/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center"/>
            </w:pPr>
            <w: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center"/>
            </w:pPr>
            <w:r>
              <w:t>5.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 xml:space="preserve">Předměty </w:t>
            </w:r>
            <w:proofErr w:type="gramStart"/>
            <w:r>
              <w:t>podle         učebního</w:t>
            </w:r>
            <w:proofErr w:type="gramEnd"/>
            <w:r>
              <w:t xml:space="preserve"> plánu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Počet hodin</w:t>
            </w:r>
          </w:p>
        </w:tc>
      </w:tr>
      <w:tr w:rsidR="0039072A" w:rsidTr="0039072A">
        <w:trPr>
          <w:cantSplit/>
          <w:trHeight w:hRule="exact" w:val="297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7D44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Od 7,45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Od 8,40</w:t>
            </w: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Od 9,40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Od 10,35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Od 11,30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/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/>
        </w:tc>
      </w:tr>
      <w:tr w:rsidR="0039072A" w:rsidTr="0039072A">
        <w:trPr>
          <w:cantSplit/>
          <w:trHeight w:hRule="exact" w:val="297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7D44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Do 8,30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Do 9,25</w:t>
            </w: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Do 10,25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Do 11,20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4" w:space="0" w:color="000000"/>
            </w:tcBorders>
          </w:tcPr>
          <w:p w:rsidR="0039072A" w:rsidRDefault="0039072A" w:rsidP="007D446B">
            <w:pPr>
              <w:snapToGrid w:val="0"/>
              <w:jc w:val="both"/>
            </w:pPr>
            <w:r>
              <w:t>Do 12,15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/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/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Pondělí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  <w:p w:rsidR="0039072A" w:rsidRPr="002F4043" w:rsidRDefault="0039072A" w:rsidP="0039072A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(čtení)</w:t>
            </w:r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 xml:space="preserve">Český jazyk 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10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Matematika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5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  <w:rPr>
                <w:u w:val="dotted"/>
              </w:rPr>
            </w:pPr>
            <w:r>
              <w:rPr>
                <w:u w:val="dotted"/>
              </w:rPr>
              <w:t>Prvouka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2</w:t>
            </w:r>
          </w:p>
        </w:tc>
      </w:tr>
      <w:tr w:rsidR="0039072A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Anglický jazyk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-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Úterý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4043">
              <w:rPr>
                <w:rFonts w:ascii="Times New Roman" w:hAnsi="Times New Roman"/>
                <w:sz w:val="36"/>
                <w:szCs w:val="36"/>
              </w:rPr>
              <w:t>(psaní)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Hv</w:t>
            </w:r>
            <w:proofErr w:type="spellEnd"/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Vlastivěda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-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Přírodověda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-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Informatika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-</w:t>
            </w:r>
          </w:p>
        </w:tc>
      </w:tr>
      <w:tr w:rsidR="0039072A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Výtvarná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1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Středa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D605D5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i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D605D5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M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pStyle w:val="Nadpis7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Hudební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1</w:t>
            </w:r>
          </w:p>
        </w:tc>
      </w:tr>
      <w:tr w:rsidR="0039072A" w:rsidTr="0039072A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Pracovní činnosti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1</w:t>
            </w: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  <w:r>
              <w:t>Tělesná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  <w:r>
              <w:t>2</w:t>
            </w:r>
          </w:p>
        </w:tc>
      </w:tr>
      <w:tr w:rsidR="0039072A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Čtvrtek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(sloh)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9072A" w:rsidRPr="002F4043" w:rsidRDefault="0039072A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(čtení)</w:t>
            </w:r>
          </w:p>
          <w:p w:rsidR="0039072A" w:rsidRPr="002F4043" w:rsidRDefault="0039072A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39072A" w:rsidRDefault="0039072A" w:rsidP="003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2F4043" w:rsidRDefault="0039072A" w:rsidP="0039072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9072A" w:rsidRPr="0039072A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Pátek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9072A" w:rsidRPr="002F4043" w:rsidRDefault="0039072A" w:rsidP="0039072A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2F4043">
              <w:rPr>
                <w:rFonts w:ascii="Times New Roman" w:hAnsi="Times New Roman"/>
                <w:i/>
                <w:sz w:val="36"/>
                <w:szCs w:val="36"/>
              </w:rPr>
              <w:t>Čj</w:t>
            </w:r>
            <w:proofErr w:type="spellEnd"/>
          </w:p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2F4043">
              <w:rPr>
                <w:rFonts w:ascii="Times New Roman" w:hAnsi="Times New Roman"/>
                <w:sz w:val="36"/>
                <w:szCs w:val="36"/>
              </w:rPr>
              <w:t>(psaní)</w:t>
            </w:r>
          </w:p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2F4043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072A" w:rsidRDefault="0039072A" w:rsidP="007D446B"/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072A" w:rsidRDefault="0039072A" w:rsidP="007D446B"/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Default="0039072A" w:rsidP="007D446B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Default="0039072A" w:rsidP="007D446B">
            <w:pPr>
              <w:snapToGrid w:val="0"/>
              <w:jc w:val="center"/>
            </w:pPr>
          </w:p>
        </w:tc>
      </w:tr>
      <w:tr w:rsidR="0039072A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39072A" w:rsidRDefault="0039072A" w:rsidP="007D446B"/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/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/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/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/>
        </w:tc>
        <w:tc>
          <w:tcPr>
            <w:tcW w:w="2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Default="0039072A" w:rsidP="007D44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Týdenní počet hodin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072A" w:rsidRDefault="0039072A" w:rsidP="000D32D0">
            <w:pPr>
              <w:snapToGrid w:val="0"/>
              <w:jc w:val="center"/>
            </w:pPr>
            <w:r>
              <w:t>22</w:t>
            </w:r>
          </w:p>
        </w:tc>
      </w:tr>
    </w:tbl>
    <w:p w:rsidR="003D4359" w:rsidRDefault="003D4359" w:rsidP="003D4359"/>
    <w:p w:rsidR="003D4359" w:rsidRDefault="003D4359" w:rsidP="003D4359"/>
    <w:p w:rsidR="003D4359" w:rsidRDefault="003D4359" w:rsidP="003D4359">
      <w:bookmarkStart w:id="0" w:name="_GoBack"/>
      <w:bookmarkEnd w:id="0"/>
    </w:p>
    <w:p w:rsidR="003D4359" w:rsidRDefault="003D4359" w:rsidP="002F4043">
      <w:pPr>
        <w:ind w:left="-1134" w:firstLine="1134"/>
        <w:jc w:val="center"/>
        <w:rPr>
          <w:sz w:val="20"/>
        </w:rPr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                 </w:t>
      </w:r>
      <w:r w:rsidR="00D12D3C">
        <w:t xml:space="preserve">         </w:t>
      </w:r>
      <w:r w:rsidR="00D12D3C">
        <w:rPr>
          <w:sz w:val="20"/>
        </w:rPr>
        <w:t xml:space="preserve">         </w:t>
      </w:r>
      <w:r w:rsidR="00D12D3C" w:rsidRPr="00D12D3C">
        <w:rPr>
          <w:rFonts w:ascii="Times New Roman" w:hAnsi="Times New Roman"/>
          <w:sz w:val="24"/>
          <w:szCs w:val="24"/>
        </w:rPr>
        <w:t xml:space="preserve">Ředitelka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 w:rsidR="00D12D3C">
        <w:rPr>
          <w:sz w:val="20"/>
        </w:rPr>
        <w:t xml:space="preserve">            </w:t>
      </w:r>
      <w:r w:rsidR="00D12D3C" w:rsidRPr="00D12D3C">
        <w:rPr>
          <w:rFonts w:ascii="Times New Roman" w:hAnsi="Times New Roman"/>
          <w:sz w:val="24"/>
          <w:szCs w:val="24"/>
        </w:rPr>
        <w:t>Třídní učitel</w:t>
      </w:r>
    </w:p>
    <w:p w:rsidR="003D4359" w:rsidRDefault="003D4359" w:rsidP="003D4359"/>
    <w:p w:rsidR="006F34CC" w:rsidRDefault="006F34CC"/>
    <w:sectPr w:rsidR="006F34CC" w:rsidSect="002F4043">
      <w:footnotePr>
        <w:pos w:val="beneathText"/>
      </w:footnotePr>
      <w:pgSz w:w="16837" w:h="11905" w:orient="landscape"/>
      <w:pgMar w:top="284" w:right="11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9"/>
    <w:rsid w:val="000D32D0"/>
    <w:rsid w:val="00195842"/>
    <w:rsid w:val="002F4043"/>
    <w:rsid w:val="0039072A"/>
    <w:rsid w:val="003D4359"/>
    <w:rsid w:val="006F34CC"/>
    <w:rsid w:val="00C874F2"/>
    <w:rsid w:val="00D12D3C"/>
    <w:rsid w:val="00D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59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D4359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3D4359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3D4359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3D4359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3D4359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3D4359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4359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D4359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D4359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D4359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3D4359"/>
    <w:rPr>
      <w:rFonts w:ascii="Tahoma" w:eastAsia="Times New Roman" w:hAnsi="Tahoma" w:cs="Times New Roman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59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D4359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3D4359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3D4359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3D4359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3D4359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3D4359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4359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D4359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D4359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D4359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3D4359"/>
    <w:rPr>
      <w:rFonts w:ascii="Tahoma" w:eastAsia="Times New Roman" w:hAnsi="Tahoma" w:cs="Times New Roman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lenovo</cp:lastModifiedBy>
  <cp:revision>7</cp:revision>
  <cp:lastPrinted>2019-09-02T08:09:00Z</cp:lastPrinted>
  <dcterms:created xsi:type="dcterms:W3CDTF">2016-08-30T09:05:00Z</dcterms:created>
  <dcterms:modified xsi:type="dcterms:W3CDTF">2019-09-02T08:12:00Z</dcterms:modified>
</cp:coreProperties>
</file>